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Куйтунский район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Дума Новотельбинского муниципального образования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(третьего созыва)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7611E" w:rsidRDefault="0047611E" w:rsidP="0047611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7611E" w:rsidRDefault="0047611E" w:rsidP="0047611E">
      <w:pPr>
        <w:pStyle w:val="a3"/>
        <w:jc w:val="center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28.12.2016 г.</w:t>
      </w: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/>
          <w:bCs/>
          <w:spacing w:val="-15"/>
          <w:sz w:val="28"/>
          <w:szCs w:val="28"/>
        </w:rPr>
        <w:t xml:space="preserve">п. Новая Тельба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№ </w:t>
      </w:r>
      <w:r w:rsidR="007A5FDD">
        <w:rPr>
          <w:rFonts w:ascii="Times New Roman" w:hAnsi="Times New Roman"/>
          <w:bCs/>
          <w:spacing w:val="-2"/>
          <w:sz w:val="28"/>
          <w:szCs w:val="28"/>
        </w:rPr>
        <w:t>50</w:t>
      </w:r>
    </w:p>
    <w:p w:rsidR="00BE28B4" w:rsidRDefault="00BE28B4" w:rsidP="00BE28B4">
      <w:pPr>
        <w:rPr>
          <w:b/>
        </w:rPr>
      </w:pPr>
    </w:p>
    <w:p w:rsidR="00BE28B4" w:rsidRPr="0024157C" w:rsidRDefault="00BE28B4" w:rsidP="00BE28B4">
      <w:r>
        <w:t>«</w:t>
      </w:r>
      <w:r w:rsidRPr="0024157C">
        <w:t>Об утверждении</w:t>
      </w:r>
      <w:r>
        <w:t xml:space="preserve"> тарифа на платные услуги</w:t>
      </w:r>
    </w:p>
    <w:p w:rsidR="00BE28B4" w:rsidRDefault="00BE28B4" w:rsidP="00BE28B4">
      <w:r>
        <w:t>(от предпринимательской деятельности)»</w:t>
      </w:r>
    </w:p>
    <w:p w:rsidR="00BE28B4" w:rsidRDefault="00BE28B4" w:rsidP="00BE28B4"/>
    <w:p w:rsidR="00BE28B4" w:rsidRDefault="00BE28B4" w:rsidP="00BE28B4"/>
    <w:p w:rsidR="00BE28B4" w:rsidRDefault="00BE28B4" w:rsidP="00BE28B4">
      <w:pPr>
        <w:ind w:firstLine="709"/>
        <w:jc w:val="both"/>
      </w:pPr>
      <w:r>
        <w:t xml:space="preserve">Руководствуясь «Положением о порядке принятия решения об установлении тарифов на услуги муниципальных предприятий и учреждений», утвержденным решением Думы </w:t>
      </w:r>
      <w:r w:rsidR="0047611E">
        <w:t>Новотельбин</w:t>
      </w:r>
      <w:r>
        <w:t xml:space="preserve">ского МО № </w:t>
      </w:r>
      <w:r w:rsidR="00305980">
        <w:t>36</w:t>
      </w:r>
      <w:r>
        <w:t xml:space="preserve"> от 29.</w:t>
      </w:r>
      <w:r w:rsidR="00305980">
        <w:t>12</w:t>
      </w:r>
      <w:r>
        <w:t>.20</w:t>
      </w:r>
      <w:r w:rsidR="00305980">
        <w:t>12</w:t>
      </w:r>
      <w:r>
        <w:t xml:space="preserve"> г., </w:t>
      </w:r>
      <w:r w:rsidR="00305980">
        <w:t xml:space="preserve"> </w:t>
      </w:r>
    </w:p>
    <w:p w:rsidR="00BE28B4" w:rsidRDefault="00BE28B4" w:rsidP="00BE28B4"/>
    <w:p w:rsidR="00BE28B4" w:rsidRDefault="00BE28B4" w:rsidP="00BE28B4">
      <w:pPr>
        <w:jc w:val="center"/>
      </w:pPr>
      <w:r>
        <w:t>РЕШИЛА:</w:t>
      </w:r>
    </w:p>
    <w:p w:rsidR="00BE28B4" w:rsidRDefault="00BE28B4" w:rsidP="00BE28B4"/>
    <w:p w:rsidR="00BE28B4" w:rsidRDefault="00BE28B4" w:rsidP="00BE28B4">
      <w:pPr>
        <w:ind w:firstLine="709"/>
        <w:jc w:val="both"/>
      </w:pPr>
      <w:r>
        <w:t>1. Утвердить тарифы на платные услуги от предпринимательской деятельности для МКУК «</w:t>
      </w:r>
      <w:r w:rsidR="00305980">
        <w:t>Новотельбин</w:t>
      </w:r>
      <w:r>
        <w:t>ский социально-культурный центр» согласно приложениям.</w:t>
      </w:r>
    </w:p>
    <w:p w:rsidR="00BE28B4" w:rsidRDefault="00BE28B4" w:rsidP="00BE28B4">
      <w:pPr>
        <w:ind w:firstLine="709"/>
        <w:jc w:val="both"/>
      </w:pPr>
      <w:r>
        <w:t>2. Срок ввода действия тарифа с 01.01.201</w:t>
      </w:r>
      <w:r w:rsidR="00305980">
        <w:t>7</w:t>
      </w:r>
      <w:r>
        <w:t xml:space="preserve"> г.</w:t>
      </w:r>
    </w:p>
    <w:p w:rsidR="00BE28B4" w:rsidRDefault="00BE28B4" w:rsidP="00BE28B4"/>
    <w:p w:rsidR="00BE28B4" w:rsidRDefault="00BE28B4" w:rsidP="00BE28B4"/>
    <w:p w:rsidR="00BE28B4" w:rsidRDefault="00BE28B4" w:rsidP="00BE28B4"/>
    <w:p w:rsidR="00BE28B4" w:rsidRDefault="00BE28B4" w:rsidP="00BE28B4">
      <w:r>
        <w:t xml:space="preserve">Глава администрации </w:t>
      </w:r>
      <w:r w:rsidR="00305980">
        <w:t>Новотельбин</w:t>
      </w:r>
      <w:r>
        <w:t>ского</w:t>
      </w:r>
    </w:p>
    <w:p w:rsidR="00BE28B4" w:rsidRPr="0024157C" w:rsidRDefault="00305980" w:rsidP="00BE28B4">
      <w:r>
        <w:t xml:space="preserve">сельского </w:t>
      </w:r>
      <w:r w:rsidR="00BE28B4">
        <w:t xml:space="preserve">поселения:                                                                      </w:t>
      </w:r>
      <w:r>
        <w:t xml:space="preserve">         Н.М. Толстихина</w:t>
      </w:r>
    </w:p>
    <w:p w:rsidR="00BE28B4" w:rsidRPr="0024157C" w:rsidRDefault="00BE28B4" w:rsidP="00BE28B4"/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>
      <w:pPr>
        <w:rPr>
          <w:b/>
        </w:rPr>
      </w:pPr>
    </w:p>
    <w:p w:rsidR="00BE28B4" w:rsidRDefault="00BE28B4" w:rsidP="00BE28B4"/>
    <w:p w:rsidR="00BE28B4" w:rsidRDefault="00BE28B4" w:rsidP="00BE28B4"/>
    <w:p w:rsidR="00BE28B4" w:rsidRDefault="00BE28B4" w:rsidP="00BE28B4"/>
    <w:p w:rsidR="00BE28B4" w:rsidRDefault="00BE28B4" w:rsidP="00BE28B4">
      <w:pPr>
        <w:jc w:val="right"/>
      </w:pPr>
      <w:r>
        <w:t xml:space="preserve">                                                                                                                   </w:t>
      </w: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  <w:r>
        <w:lastRenderedPageBreak/>
        <w:t>Приложение № 1</w:t>
      </w:r>
    </w:p>
    <w:p w:rsidR="00BE28B4" w:rsidRDefault="00BE28B4" w:rsidP="00BE28B4">
      <w:pPr>
        <w:jc w:val="right"/>
      </w:pPr>
      <w:r>
        <w:t xml:space="preserve">к Решению Думы № </w:t>
      </w:r>
      <w:r w:rsidR="007A5FDD">
        <w:t>50</w:t>
      </w:r>
      <w:r>
        <w:t xml:space="preserve"> от </w:t>
      </w:r>
      <w:r w:rsidR="00305980">
        <w:t>28</w:t>
      </w:r>
      <w:r>
        <w:t>.12.201</w:t>
      </w:r>
      <w:r w:rsidR="00305980">
        <w:t>6</w:t>
      </w:r>
      <w:r>
        <w:t xml:space="preserve"> г.</w:t>
      </w: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Pr="000E47CF" w:rsidRDefault="00BE28B4" w:rsidP="00BE28B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E28B4" w:rsidRPr="00CB6304" w:rsidTr="004917C7">
        <w:tc>
          <w:tcPr>
            <w:tcW w:w="4785" w:type="dxa"/>
          </w:tcPr>
          <w:p w:rsidR="00BE28B4" w:rsidRPr="00CB6304" w:rsidRDefault="00BE28B4" w:rsidP="004917C7">
            <w:pPr>
              <w:jc w:val="center"/>
              <w:rPr>
                <w:b/>
              </w:rPr>
            </w:pPr>
            <w:r w:rsidRPr="00CB6304">
              <w:rPr>
                <w:b/>
              </w:rPr>
              <w:t>Наименование услуги</w:t>
            </w:r>
          </w:p>
        </w:tc>
        <w:tc>
          <w:tcPr>
            <w:tcW w:w="4786" w:type="dxa"/>
          </w:tcPr>
          <w:p w:rsidR="00BE28B4" w:rsidRPr="00CB6304" w:rsidRDefault="00BE28B4" w:rsidP="004917C7">
            <w:pPr>
              <w:jc w:val="center"/>
              <w:rPr>
                <w:b/>
              </w:rPr>
            </w:pPr>
            <w:r w:rsidRPr="00CB6304">
              <w:rPr>
                <w:b/>
              </w:rPr>
              <w:t>Цена (тариф), ед. измерения</w:t>
            </w:r>
          </w:p>
        </w:tc>
      </w:tr>
      <w:tr w:rsidR="00BE28B4" w:rsidTr="004917C7">
        <w:tc>
          <w:tcPr>
            <w:tcW w:w="4785" w:type="dxa"/>
          </w:tcPr>
          <w:p w:rsidR="00BE28B4" w:rsidRDefault="00BE28B4" w:rsidP="004917C7">
            <w:r>
              <w:t xml:space="preserve">1. Танцевальные вечера: </w:t>
            </w:r>
          </w:p>
          <w:p w:rsidR="00BE28B4" w:rsidRDefault="00BE28B4" w:rsidP="004917C7">
            <w:pPr>
              <w:numPr>
                <w:ilvl w:val="0"/>
                <w:numId w:val="1"/>
              </w:numPr>
            </w:pPr>
            <w:r>
              <w:t>для взрослого населения</w:t>
            </w:r>
          </w:p>
          <w:p w:rsidR="00BE28B4" w:rsidRDefault="00BE28B4" w:rsidP="004917C7">
            <w:pPr>
              <w:numPr>
                <w:ilvl w:val="0"/>
                <w:numId w:val="1"/>
              </w:numPr>
            </w:pPr>
            <w:r>
              <w:t>для детей</w:t>
            </w:r>
          </w:p>
        </w:tc>
        <w:tc>
          <w:tcPr>
            <w:tcW w:w="4786" w:type="dxa"/>
          </w:tcPr>
          <w:p w:rsidR="00BE28B4" w:rsidRDefault="00BE28B4" w:rsidP="004917C7">
            <w:pPr>
              <w:jc w:val="center"/>
            </w:pPr>
          </w:p>
          <w:p w:rsidR="00BE28B4" w:rsidRDefault="00BE28B4" w:rsidP="004917C7">
            <w:pPr>
              <w:jc w:val="center"/>
            </w:pPr>
            <w:r>
              <w:t xml:space="preserve">Вход – </w:t>
            </w:r>
            <w:r w:rsidR="00956875">
              <w:t>15</w:t>
            </w:r>
            <w:r>
              <w:t xml:space="preserve"> руб.</w:t>
            </w:r>
          </w:p>
          <w:p w:rsidR="00BE28B4" w:rsidRDefault="00BE28B4" w:rsidP="00956875">
            <w:pPr>
              <w:jc w:val="center"/>
            </w:pPr>
            <w:r>
              <w:t xml:space="preserve">Вход – </w:t>
            </w:r>
            <w:r w:rsidR="00956875">
              <w:t>5</w:t>
            </w:r>
            <w:r>
              <w:t xml:space="preserve"> руб. </w:t>
            </w:r>
          </w:p>
        </w:tc>
      </w:tr>
      <w:tr w:rsidR="00BE28B4" w:rsidTr="004917C7">
        <w:tc>
          <w:tcPr>
            <w:tcW w:w="4785" w:type="dxa"/>
          </w:tcPr>
          <w:p w:rsidR="00BE28B4" w:rsidRDefault="00BE28B4" w:rsidP="004917C7">
            <w:r>
              <w:t>2. Тематические мероприятия (дискотеки)</w:t>
            </w:r>
          </w:p>
        </w:tc>
        <w:tc>
          <w:tcPr>
            <w:tcW w:w="4786" w:type="dxa"/>
          </w:tcPr>
          <w:p w:rsidR="00BE28B4" w:rsidRDefault="00BE28B4" w:rsidP="00956875">
            <w:pPr>
              <w:jc w:val="center"/>
            </w:pPr>
            <w:r>
              <w:t xml:space="preserve">Вход – </w:t>
            </w:r>
            <w:r w:rsidR="00956875">
              <w:t>15</w:t>
            </w:r>
            <w:r>
              <w:t xml:space="preserve"> руб.</w:t>
            </w:r>
          </w:p>
        </w:tc>
      </w:tr>
      <w:tr w:rsidR="00BE28B4" w:rsidTr="004917C7">
        <w:tc>
          <w:tcPr>
            <w:tcW w:w="4785" w:type="dxa"/>
          </w:tcPr>
          <w:p w:rsidR="00BE28B4" w:rsidRDefault="00BE28B4" w:rsidP="004917C7">
            <w:r>
              <w:t>3. Новогодний карнавал, концерты, осенние балы, спектакли, вечера отдыха:</w:t>
            </w:r>
          </w:p>
          <w:p w:rsidR="00BE28B4" w:rsidRDefault="00BE28B4" w:rsidP="00BE28B4">
            <w:pPr>
              <w:numPr>
                <w:ilvl w:val="0"/>
                <w:numId w:val="2"/>
              </w:numPr>
            </w:pPr>
            <w:r>
              <w:t>взрослые</w:t>
            </w:r>
          </w:p>
          <w:p w:rsidR="00BE28B4" w:rsidRDefault="00BE28B4" w:rsidP="00BE28B4">
            <w:pPr>
              <w:numPr>
                <w:ilvl w:val="0"/>
                <w:numId w:val="2"/>
              </w:numPr>
            </w:pPr>
            <w:r>
              <w:t>дети</w:t>
            </w:r>
          </w:p>
        </w:tc>
        <w:tc>
          <w:tcPr>
            <w:tcW w:w="4786" w:type="dxa"/>
          </w:tcPr>
          <w:p w:rsidR="00BE28B4" w:rsidRDefault="00BE28B4" w:rsidP="004917C7">
            <w:pPr>
              <w:jc w:val="center"/>
            </w:pPr>
          </w:p>
          <w:p w:rsidR="00BE28B4" w:rsidRDefault="00BE28B4" w:rsidP="004917C7">
            <w:pPr>
              <w:jc w:val="center"/>
            </w:pPr>
          </w:p>
          <w:p w:rsidR="00BE28B4" w:rsidRDefault="00BE28B4" w:rsidP="004917C7">
            <w:pPr>
              <w:jc w:val="center"/>
            </w:pPr>
            <w:r>
              <w:t>Вход – 30 руб.</w:t>
            </w:r>
          </w:p>
          <w:p w:rsidR="00BE28B4" w:rsidRDefault="00BE28B4" w:rsidP="00956875">
            <w:pPr>
              <w:jc w:val="center"/>
            </w:pPr>
            <w:r>
              <w:t>Вход – 0 руб.</w:t>
            </w:r>
          </w:p>
        </w:tc>
      </w:tr>
      <w:tr w:rsidR="00BE28B4" w:rsidTr="004917C7">
        <w:tc>
          <w:tcPr>
            <w:tcW w:w="4785" w:type="dxa"/>
          </w:tcPr>
          <w:p w:rsidR="00BE28B4" w:rsidRDefault="00BE28B4" w:rsidP="0053454C">
            <w:r>
              <w:t xml:space="preserve">4. </w:t>
            </w:r>
            <w:r w:rsidR="0053454C">
              <w:t>Аренда помещения клуба</w:t>
            </w:r>
          </w:p>
        </w:tc>
        <w:tc>
          <w:tcPr>
            <w:tcW w:w="4786" w:type="dxa"/>
          </w:tcPr>
          <w:p w:rsidR="00BE28B4" w:rsidRDefault="0053454C" w:rsidP="004917C7">
            <w:pPr>
              <w:jc w:val="center"/>
            </w:pPr>
            <w:r>
              <w:t>1 час</w:t>
            </w:r>
            <w:r w:rsidR="00BE28B4">
              <w:t xml:space="preserve"> – </w:t>
            </w:r>
            <w:r>
              <w:t>6</w:t>
            </w:r>
            <w:bookmarkStart w:id="0" w:name="_GoBack"/>
            <w:bookmarkEnd w:id="0"/>
            <w:r w:rsidR="00BE28B4">
              <w:t>5 руб.</w:t>
            </w:r>
          </w:p>
        </w:tc>
      </w:tr>
      <w:tr w:rsidR="00BE28B4" w:rsidTr="004917C7">
        <w:tc>
          <w:tcPr>
            <w:tcW w:w="4785" w:type="dxa"/>
          </w:tcPr>
          <w:p w:rsidR="00BE28B4" w:rsidRDefault="00BE28B4" w:rsidP="00956875">
            <w:r>
              <w:t xml:space="preserve">5. </w:t>
            </w:r>
            <w:r w:rsidR="00956875">
              <w:t>Бильярд</w:t>
            </w:r>
          </w:p>
        </w:tc>
        <w:tc>
          <w:tcPr>
            <w:tcW w:w="4786" w:type="dxa"/>
          </w:tcPr>
          <w:p w:rsidR="00BE28B4" w:rsidRDefault="00956875" w:rsidP="00956875">
            <w:pPr>
              <w:jc w:val="center"/>
            </w:pPr>
            <w:r>
              <w:t xml:space="preserve">Партия </w:t>
            </w:r>
            <w:r w:rsidR="00BE28B4">
              <w:t xml:space="preserve">– </w:t>
            </w:r>
            <w:r>
              <w:t>5</w:t>
            </w:r>
            <w:r w:rsidR="00BE28B4">
              <w:t xml:space="preserve"> руб.</w:t>
            </w:r>
          </w:p>
        </w:tc>
      </w:tr>
    </w:tbl>
    <w:p w:rsidR="00BE28B4" w:rsidRDefault="00BE28B4" w:rsidP="00BE28B4">
      <w:pPr>
        <w:jc w:val="center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305980" w:rsidRDefault="00305980" w:rsidP="00BE28B4">
      <w:r>
        <w:t>Глава</w:t>
      </w:r>
      <w:r w:rsidR="00BE28B4">
        <w:t xml:space="preserve"> </w:t>
      </w:r>
      <w:r>
        <w:t>Новотельбин</w:t>
      </w:r>
      <w:r w:rsidR="00BE28B4">
        <w:t xml:space="preserve">ского </w:t>
      </w:r>
    </w:p>
    <w:p w:rsidR="00BE28B4" w:rsidRDefault="00BE28B4" w:rsidP="00BE28B4">
      <w:r>
        <w:t xml:space="preserve">муниципального образования                    </w:t>
      </w:r>
      <w:r w:rsidR="00305980">
        <w:t xml:space="preserve">   </w:t>
      </w:r>
      <w:r>
        <w:t xml:space="preserve"> </w:t>
      </w:r>
      <w:r w:rsidR="00305980">
        <w:t xml:space="preserve">                       Н.М. Толстихина</w:t>
      </w:r>
      <w:r>
        <w:t xml:space="preserve"> </w:t>
      </w:r>
    </w:p>
    <w:p w:rsidR="00BE28B4" w:rsidRDefault="00BE28B4" w:rsidP="00BE28B4">
      <w:pPr>
        <w:tabs>
          <w:tab w:val="left" w:pos="615"/>
        </w:tabs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>
      <w:pPr>
        <w:jc w:val="right"/>
      </w:pPr>
    </w:p>
    <w:p w:rsidR="00BE28B4" w:rsidRDefault="00BE28B4" w:rsidP="00BE28B4"/>
    <w:p w:rsidR="00BE28B4" w:rsidRDefault="00BE28B4" w:rsidP="00BE28B4"/>
    <w:p w:rsidR="00BE28B4" w:rsidRDefault="00BE28B4" w:rsidP="00BE28B4"/>
    <w:p w:rsidR="00BE28B4" w:rsidRDefault="00BE28B4" w:rsidP="00BE28B4"/>
    <w:p w:rsidR="00BE28B4" w:rsidRDefault="00BE28B4" w:rsidP="00BE28B4">
      <w:pPr>
        <w:jc w:val="center"/>
      </w:pPr>
    </w:p>
    <w:p w:rsidR="00BE28B4" w:rsidRDefault="00BE28B4" w:rsidP="00BE28B4">
      <w:pPr>
        <w:jc w:val="center"/>
      </w:pPr>
    </w:p>
    <w:p w:rsidR="00BE28B4" w:rsidRDefault="00BE28B4" w:rsidP="00BE28B4">
      <w:pPr>
        <w:jc w:val="center"/>
      </w:pPr>
    </w:p>
    <w:p w:rsidR="00BE28B4" w:rsidRDefault="00BE28B4" w:rsidP="00BE28B4">
      <w:pPr>
        <w:jc w:val="center"/>
      </w:pPr>
    </w:p>
    <w:sectPr w:rsidR="00BE28B4" w:rsidSect="00C31F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5AED"/>
    <w:multiLevelType w:val="hybridMultilevel"/>
    <w:tmpl w:val="E0EA18DE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2CB7"/>
    <w:multiLevelType w:val="hybridMultilevel"/>
    <w:tmpl w:val="6C30E9F2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4"/>
    <w:rsid w:val="00305980"/>
    <w:rsid w:val="0047611E"/>
    <w:rsid w:val="004F74DF"/>
    <w:rsid w:val="0053454C"/>
    <w:rsid w:val="007A5FDD"/>
    <w:rsid w:val="007D2A93"/>
    <w:rsid w:val="00956875"/>
    <w:rsid w:val="00B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C3D5-231F-4E14-A706-3C954AE8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2016-12-29T07:25:00Z</dcterms:created>
  <dcterms:modified xsi:type="dcterms:W3CDTF">2016-12-30T05:22:00Z</dcterms:modified>
</cp:coreProperties>
</file>